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74" w:rsidRDefault="00E059F1">
      <w:r>
        <w:t>Name</w:t>
      </w:r>
      <w:proofErr w:type="gramStart"/>
      <w:r>
        <w:t>:_</w:t>
      </w:r>
      <w:proofErr w:type="gramEnd"/>
      <w:r>
        <w:t>_______________________</w:t>
      </w:r>
      <w:r>
        <w:tab/>
      </w:r>
      <w:r>
        <w:tab/>
      </w:r>
      <w:r>
        <w:tab/>
      </w:r>
      <w:r>
        <w:tab/>
      </w:r>
      <w:r>
        <w:tab/>
      </w:r>
      <w:r>
        <w:tab/>
        <w:t>Date:______</w:t>
      </w:r>
    </w:p>
    <w:p w:rsidR="00E059F1" w:rsidRDefault="00E059F1" w:rsidP="00E059F1"/>
    <w:p w:rsidR="00E059F1" w:rsidRDefault="00E059F1" w:rsidP="00E059F1"/>
    <w:p w:rsidR="00E059F1" w:rsidRDefault="00E059F1" w:rsidP="00E059F1">
      <w:pPr>
        <w:pStyle w:val="ListParagraph"/>
        <w:numPr>
          <w:ilvl w:val="0"/>
          <w:numId w:val="2"/>
        </w:numPr>
      </w:pPr>
      <w:r>
        <w:t xml:space="preserve"> Perform the proper unit conversions in order to complete the chart</w:t>
      </w:r>
    </w:p>
    <w:p w:rsidR="00E059F1" w:rsidRDefault="00E059F1" w:rsidP="00E059F1"/>
    <w:tbl>
      <w:tblPr>
        <w:tblStyle w:val="TableGrid"/>
        <w:tblW w:w="0" w:type="auto"/>
        <w:tblLook w:val="04A0" w:firstRow="1" w:lastRow="0" w:firstColumn="1" w:lastColumn="0" w:noHBand="0" w:noVBand="1"/>
      </w:tblPr>
      <w:tblGrid>
        <w:gridCol w:w="4788"/>
        <w:gridCol w:w="4788"/>
      </w:tblGrid>
      <w:tr w:rsidR="00E059F1" w:rsidTr="00E059F1">
        <w:tc>
          <w:tcPr>
            <w:tcW w:w="4788" w:type="dxa"/>
          </w:tcPr>
          <w:p w:rsidR="00E059F1" w:rsidRDefault="00E059F1" w:rsidP="00E059F1">
            <w:r>
              <w:t>Temperature ( °C)</w:t>
            </w:r>
          </w:p>
        </w:tc>
        <w:tc>
          <w:tcPr>
            <w:tcW w:w="4788" w:type="dxa"/>
          </w:tcPr>
          <w:p w:rsidR="00E059F1" w:rsidRDefault="00E059F1" w:rsidP="00E059F1">
            <w:r>
              <w:t>Temperature (K)</w:t>
            </w:r>
          </w:p>
        </w:tc>
      </w:tr>
      <w:tr w:rsidR="00E059F1" w:rsidTr="00E059F1">
        <w:tc>
          <w:tcPr>
            <w:tcW w:w="4788" w:type="dxa"/>
          </w:tcPr>
          <w:p w:rsidR="00E059F1" w:rsidRDefault="00E059F1" w:rsidP="00E059F1">
            <w:r>
              <w:t>-64</w:t>
            </w:r>
          </w:p>
        </w:tc>
        <w:tc>
          <w:tcPr>
            <w:tcW w:w="4788" w:type="dxa"/>
          </w:tcPr>
          <w:p w:rsidR="00E059F1" w:rsidRDefault="00E059F1" w:rsidP="00E059F1"/>
        </w:tc>
      </w:tr>
      <w:tr w:rsidR="00E059F1" w:rsidTr="00E059F1">
        <w:tc>
          <w:tcPr>
            <w:tcW w:w="4788" w:type="dxa"/>
          </w:tcPr>
          <w:p w:rsidR="00E059F1" w:rsidRDefault="00E059F1" w:rsidP="00E059F1"/>
        </w:tc>
        <w:tc>
          <w:tcPr>
            <w:tcW w:w="4788" w:type="dxa"/>
          </w:tcPr>
          <w:p w:rsidR="00E059F1" w:rsidRDefault="00E059F1" w:rsidP="00E059F1">
            <w:r>
              <w:t>273</w:t>
            </w:r>
          </w:p>
        </w:tc>
      </w:tr>
      <w:tr w:rsidR="00E059F1" w:rsidTr="00E059F1">
        <w:tc>
          <w:tcPr>
            <w:tcW w:w="4788" w:type="dxa"/>
          </w:tcPr>
          <w:p w:rsidR="00E059F1" w:rsidRDefault="00E059F1" w:rsidP="00E059F1">
            <w:r>
              <w:t>90</w:t>
            </w:r>
          </w:p>
        </w:tc>
        <w:tc>
          <w:tcPr>
            <w:tcW w:w="4788" w:type="dxa"/>
          </w:tcPr>
          <w:p w:rsidR="00E059F1" w:rsidRDefault="00E059F1" w:rsidP="00E059F1"/>
        </w:tc>
      </w:tr>
      <w:tr w:rsidR="00E059F1" w:rsidTr="00E059F1">
        <w:tc>
          <w:tcPr>
            <w:tcW w:w="4788" w:type="dxa"/>
          </w:tcPr>
          <w:p w:rsidR="00E059F1" w:rsidRDefault="00E059F1" w:rsidP="00E059F1"/>
        </w:tc>
        <w:tc>
          <w:tcPr>
            <w:tcW w:w="4788" w:type="dxa"/>
          </w:tcPr>
          <w:p w:rsidR="00E059F1" w:rsidRDefault="00E059F1" w:rsidP="00E059F1">
            <w:r>
              <w:t>4</w:t>
            </w:r>
          </w:p>
        </w:tc>
      </w:tr>
      <w:tr w:rsidR="00E059F1" w:rsidTr="00E059F1">
        <w:tc>
          <w:tcPr>
            <w:tcW w:w="4788" w:type="dxa"/>
          </w:tcPr>
          <w:p w:rsidR="00E059F1" w:rsidRDefault="00E059F1" w:rsidP="00E059F1">
            <w:r>
              <w:t>568</w:t>
            </w:r>
          </w:p>
        </w:tc>
        <w:tc>
          <w:tcPr>
            <w:tcW w:w="4788" w:type="dxa"/>
          </w:tcPr>
          <w:p w:rsidR="00E059F1" w:rsidRDefault="00E059F1" w:rsidP="00E059F1"/>
        </w:tc>
      </w:tr>
      <w:tr w:rsidR="00E059F1" w:rsidTr="00E059F1">
        <w:tc>
          <w:tcPr>
            <w:tcW w:w="4788" w:type="dxa"/>
          </w:tcPr>
          <w:p w:rsidR="00E059F1" w:rsidRDefault="00E059F1" w:rsidP="00E059F1">
            <w:r>
              <w:t>-3</w:t>
            </w:r>
          </w:p>
        </w:tc>
        <w:tc>
          <w:tcPr>
            <w:tcW w:w="4788" w:type="dxa"/>
          </w:tcPr>
          <w:p w:rsidR="00E059F1" w:rsidRDefault="00E059F1" w:rsidP="00E059F1"/>
        </w:tc>
      </w:tr>
      <w:tr w:rsidR="00E059F1" w:rsidTr="00E059F1">
        <w:tc>
          <w:tcPr>
            <w:tcW w:w="4788" w:type="dxa"/>
          </w:tcPr>
          <w:p w:rsidR="00E059F1" w:rsidRDefault="00E059F1" w:rsidP="00E059F1">
            <w:r>
              <w:t>0</w:t>
            </w:r>
          </w:p>
        </w:tc>
        <w:tc>
          <w:tcPr>
            <w:tcW w:w="4788" w:type="dxa"/>
          </w:tcPr>
          <w:p w:rsidR="00E059F1" w:rsidRDefault="00E059F1" w:rsidP="00E059F1"/>
        </w:tc>
      </w:tr>
      <w:tr w:rsidR="00E059F1" w:rsidTr="00E059F1">
        <w:tc>
          <w:tcPr>
            <w:tcW w:w="4788" w:type="dxa"/>
          </w:tcPr>
          <w:p w:rsidR="00E059F1" w:rsidRDefault="00E059F1" w:rsidP="00E059F1"/>
        </w:tc>
        <w:tc>
          <w:tcPr>
            <w:tcW w:w="4788" w:type="dxa"/>
          </w:tcPr>
          <w:p w:rsidR="00E059F1" w:rsidRDefault="00E059F1" w:rsidP="00E059F1">
            <w:r>
              <w:t>0</w:t>
            </w:r>
          </w:p>
        </w:tc>
      </w:tr>
    </w:tbl>
    <w:p w:rsidR="00E059F1" w:rsidRDefault="00E059F1" w:rsidP="00E059F1"/>
    <w:p w:rsidR="00E059F1" w:rsidRDefault="00E059F1" w:rsidP="00E059F1">
      <w:pPr>
        <w:pStyle w:val="ListParagraph"/>
        <w:numPr>
          <w:ilvl w:val="0"/>
          <w:numId w:val="2"/>
        </w:numPr>
      </w:pPr>
      <w:r>
        <w:t xml:space="preserve"> A sample of gas at 101.3 </w:t>
      </w:r>
      <w:proofErr w:type="spellStart"/>
      <w:r>
        <w:t>kPa</w:t>
      </w:r>
      <w:proofErr w:type="spellEnd"/>
      <w:r>
        <w:t xml:space="preserve"> had a volume of 1.2L at 100°C.  What would its volume be at 0°C at the same pressure?</w:t>
      </w:r>
    </w:p>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Pr>
        <w:pStyle w:val="ListParagraph"/>
        <w:numPr>
          <w:ilvl w:val="0"/>
          <w:numId w:val="2"/>
        </w:numPr>
      </w:pPr>
      <w:r>
        <w:t xml:space="preserve"> A balloon had a volume of 75L at 25°C.  To what temperature does it need to be raised in order for the balloon to have a volume of 100L at the same pressure?</w:t>
      </w:r>
    </w:p>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Pr="00E059F1" w:rsidRDefault="00E059F1" w:rsidP="00E059F1">
      <w:pPr>
        <w:pStyle w:val="ListParagraph"/>
        <w:numPr>
          <w:ilvl w:val="0"/>
          <w:numId w:val="2"/>
        </w:numPr>
      </w:pPr>
      <w:r>
        <w:lastRenderedPageBreak/>
        <w:t xml:space="preserve"> The temperature inside my refrigerator is about 4°C.  If I place a balloon in my fridge that initially has a temperature of 22</w:t>
      </w:r>
      <m:oMath>
        <m:r>
          <w:rPr>
            <w:rFonts w:ascii="Cambria Math" w:hAnsi="Cambria Math"/>
          </w:rPr>
          <m:t>°C</m:t>
        </m:r>
      </m:oMath>
      <w:r>
        <w:rPr>
          <w:rFonts w:eastAsiaTheme="minorEastAsia"/>
        </w:rPr>
        <w:t xml:space="preserve"> and a volume of 0.5 liters, what will be the volume of the balloon when it is fully cooled by my fridge?</w:t>
      </w:r>
    </w:p>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Pr>
        <w:pStyle w:val="ListParagraph"/>
        <w:numPr>
          <w:ilvl w:val="0"/>
          <w:numId w:val="2"/>
        </w:numPr>
      </w:pPr>
      <w:r>
        <w:t xml:space="preserve"> Some students believe that teachers are full of hot air. </w:t>
      </w:r>
      <w:r>
        <w:sym w:font="Wingdings" w:char="F04A"/>
      </w:r>
      <w:r>
        <w:t xml:space="preserve"> If I inhale 2.2 liters of gas at a temperature of 18°C and it heats to a temperature of 38°C in my lungs, what is the new volume of the gas?</w:t>
      </w:r>
    </w:p>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p w:rsidR="00E059F1" w:rsidRDefault="00E059F1" w:rsidP="00E059F1">
      <w:bookmarkStart w:id="0" w:name="_GoBack"/>
      <w:bookmarkEnd w:id="0"/>
    </w:p>
    <w:p w:rsidR="00E059F1" w:rsidRDefault="00E059F1" w:rsidP="00E059F1"/>
    <w:p w:rsidR="00E059F1" w:rsidRDefault="00E059F1" w:rsidP="00E059F1">
      <w:pPr>
        <w:pStyle w:val="ListParagraph"/>
        <w:numPr>
          <w:ilvl w:val="0"/>
          <w:numId w:val="2"/>
        </w:numPr>
      </w:pPr>
      <w:r>
        <w:t xml:space="preserve"> A soda bottle is flexible enough that the volume of the bottle can change even without opening it.  If you have an empty soda bottle (volume of 2L) at room temperature (25°C), what will the new volume be if you put it in your freezer (-4°C)?</w:t>
      </w:r>
    </w:p>
    <w:sectPr w:rsidR="00E05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91F66"/>
    <w:multiLevelType w:val="hybridMultilevel"/>
    <w:tmpl w:val="41C82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456DC2"/>
    <w:multiLevelType w:val="hybridMultilevel"/>
    <w:tmpl w:val="4492F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9F1"/>
    <w:rsid w:val="00AB5A74"/>
    <w:rsid w:val="00E05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9F1"/>
    <w:pPr>
      <w:ind w:left="720"/>
      <w:contextualSpacing/>
    </w:pPr>
  </w:style>
  <w:style w:type="table" w:styleId="TableGrid">
    <w:name w:val="Table Grid"/>
    <w:basedOn w:val="TableNormal"/>
    <w:uiPriority w:val="59"/>
    <w:rsid w:val="00E0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059F1"/>
    <w:rPr>
      <w:color w:val="808080"/>
    </w:rPr>
  </w:style>
  <w:style w:type="paragraph" w:styleId="BalloonText">
    <w:name w:val="Balloon Text"/>
    <w:basedOn w:val="Normal"/>
    <w:link w:val="BalloonTextChar"/>
    <w:uiPriority w:val="99"/>
    <w:semiHidden/>
    <w:unhideWhenUsed/>
    <w:rsid w:val="00E059F1"/>
    <w:rPr>
      <w:rFonts w:ascii="Tahoma" w:hAnsi="Tahoma" w:cs="Tahoma"/>
      <w:sz w:val="16"/>
      <w:szCs w:val="16"/>
    </w:rPr>
  </w:style>
  <w:style w:type="character" w:customStyle="1" w:styleId="BalloonTextChar">
    <w:name w:val="Balloon Text Char"/>
    <w:basedOn w:val="DefaultParagraphFont"/>
    <w:link w:val="BalloonText"/>
    <w:uiPriority w:val="99"/>
    <w:semiHidden/>
    <w:rsid w:val="00E059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9F1"/>
    <w:pPr>
      <w:ind w:left="720"/>
      <w:contextualSpacing/>
    </w:pPr>
  </w:style>
  <w:style w:type="table" w:styleId="TableGrid">
    <w:name w:val="Table Grid"/>
    <w:basedOn w:val="TableNormal"/>
    <w:uiPriority w:val="59"/>
    <w:rsid w:val="00E0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059F1"/>
    <w:rPr>
      <w:color w:val="808080"/>
    </w:rPr>
  </w:style>
  <w:style w:type="paragraph" w:styleId="BalloonText">
    <w:name w:val="Balloon Text"/>
    <w:basedOn w:val="Normal"/>
    <w:link w:val="BalloonTextChar"/>
    <w:uiPriority w:val="99"/>
    <w:semiHidden/>
    <w:unhideWhenUsed/>
    <w:rsid w:val="00E059F1"/>
    <w:rPr>
      <w:rFonts w:ascii="Tahoma" w:hAnsi="Tahoma" w:cs="Tahoma"/>
      <w:sz w:val="16"/>
      <w:szCs w:val="16"/>
    </w:rPr>
  </w:style>
  <w:style w:type="character" w:customStyle="1" w:styleId="BalloonTextChar">
    <w:name w:val="Balloon Text Char"/>
    <w:basedOn w:val="DefaultParagraphFont"/>
    <w:link w:val="BalloonText"/>
    <w:uiPriority w:val="99"/>
    <w:semiHidden/>
    <w:rsid w:val="00E059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78A12-0A17-4FB2-BBF9-D18C7222E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Utz, Amy</dc:creator>
  <cp:lastModifiedBy>Utz, Amy</cp:lastModifiedBy>
  <cp:revision>1</cp:revision>
  <dcterms:created xsi:type="dcterms:W3CDTF">2014-06-24T18:16:00Z</dcterms:created>
  <dcterms:modified xsi:type="dcterms:W3CDTF">2014-06-24T18:22:00Z</dcterms:modified>
</cp:coreProperties>
</file>